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0A2283" w14:textId="77777777" w:rsidR="00CD5585" w:rsidRPr="00C64360" w:rsidRDefault="00DA34B7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noProof/>
          <w:lang w:val="en-US" w:eastAsia="en-US"/>
        </w:rPr>
        <mc:AlternateContent>
          <mc:Choice Requires="wpg">
            <w:drawing>
              <wp:inline distT="114300" distB="114300" distL="114300" distR="114300" wp14:anchorId="7BCF7B76" wp14:editId="61C05A65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21DAD9ED" w14:textId="77777777" w:rsidR="00CD5585" w:rsidRPr="00C64360" w:rsidRDefault="00CD5585" w:rsidP="00362528">
      <w:pPr>
        <w:jc w:val="both"/>
        <w:rPr>
          <w:rFonts w:asciiTheme="majorHAnsi" w:hAnsiTheme="majorHAnsi" w:cstheme="majorHAnsi"/>
        </w:rPr>
      </w:pPr>
    </w:p>
    <w:p w14:paraId="63E726DF" w14:textId="77777777" w:rsidR="00CD5585" w:rsidRPr="00C64360" w:rsidRDefault="00CD5585" w:rsidP="00362528">
      <w:pPr>
        <w:jc w:val="both"/>
        <w:rPr>
          <w:rFonts w:asciiTheme="majorHAnsi" w:hAnsiTheme="majorHAnsi" w:cstheme="majorHAnsi"/>
        </w:rPr>
      </w:pPr>
    </w:p>
    <w:p w14:paraId="3D9FD627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DOCUMENTO DE DISEÑO CURRICULAR: MATEMÁTICAS PARA NEGOCIOS</w:t>
      </w:r>
    </w:p>
    <w:p w14:paraId="37E77C25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Institución: Neo U Formación Profesional</w:t>
      </w:r>
    </w:p>
    <w:p w14:paraId="46927973" w14:textId="0F01E77B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>
        <w:rPr>
          <w:rFonts w:asciiTheme="majorHAnsi" w:eastAsia="Times New Roman" w:hAnsiTheme="majorHAnsi" w:cstheme="majorHAnsi"/>
          <w:lang w:val="es-MX"/>
        </w:rPr>
        <w:t xml:space="preserve">Programa: </w:t>
      </w:r>
      <w:r w:rsidRPr="0012688C">
        <w:rPr>
          <w:rFonts w:asciiTheme="majorHAnsi" w:eastAsia="Times New Roman" w:hAnsiTheme="majorHAnsi" w:cstheme="majorHAnsi"/>
          <w:lang w:val="es-MX"/>
        </w:rPr>
        <w:t>Negocios Internacionales</w:t>
      </w:r>
    </w:p>
    <w:p w14:paraId="7C49FAB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Curso: Matemáticas para la Gestión: Herramientas para la Toma de Decisiones</w:t>
      </w:r>
    </w:p>
    <w:p w14:paraId="3D24BC7D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Nivel: CORE (Fundamentos - Homologable Semestre I 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Unihorizonte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)</w:t>
      </w:r>
    </w:p>
    <w:p w14:paraId="455FD84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Formato: Video-Cursos (Micro-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learning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)</w:t>
      </w:r>
    </w:p>
    <w:p w14:paraId="08F8357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Cantidad Total de Cápsulas: 38 Videos</w:t>
      </w:r>
    </w:p>
    <w:p w14:paraId="3527053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Créditos Académicos Equivalentes: 3 Créditos</w:t>
      </w:r>
    </w:p>
    <w:p w14:paraId="35010985" w14:textId="2E37CEDA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Versión: 1.0 (Enfoque en Aplicación Económica y Financiera)</w:t>
      </w:r>
    </w:p>
    <w:p w14:paraId="2E07453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03D6FFA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1. DESCRIPCIÓN DEL CURSO</w:t>
      </w:r>
    </w:p>
    <w:p w14:paraId="6A1B207B" w14:textId="571A09C9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Este curso transforma los números en herramientas de estrategia empresarial. Diseñado específicamente para el perfil de Negocios Internacionales, el programa revisa los fundamentos del álgebra y la aritmética, no como fines en sí mismos, sino como el lenguaje necesario para entender costos, márgenes de ganancia, conversión de divisas y tendencias de mercado. El estudiante aprenderá a modelar situaciones reales de negocios utilizando ecuaciones y funciones.</w:t>
      </w:r>
    </w:p>
    <w:p w14:paraId="1CF6556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DB9F4F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2. OBJETIVO DE APRENDIZAJE (COMPETENCIA GENERAL)</w:t>
      </w:r>
    </w:p>
    <w:p w14:paraId="51F758E2" w14:textId="313689FD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Al finalizar el curso, el estudiante será capaz de aplicar conceptos lógico-matemáticos para resolver problemas operativos y comerciales básicos, realizando cálculos de proporciones (divisas), proyecciones de ventas lineales (funciones) y análisis de rentabilidad (punto de equilibrio), utilizando tanto métodos manuales como herramientas digitales (Excel básico).</w:t>
      </w:r>
    </w:p>
    <w:p w14:paraId="14586C48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1919B5F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3. CONTENIDO PROGRAMÁTICO (ESCALETA DE PRODUCCIÓN)</w:t>
      </w:r>
    </w:p>
    <w:p w14:paraId="0A6577E1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1: ARITMÉTICA DE LOS NEGOCIOS (FUNDAMENTOS)</w:t>
      </w:r>
    </w:p>
    <w:p w14:paraId="71B4B55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Números Reales y Operaciones Comerciales</w:t>
      </w:r>
    </w:p>
    <w:p w14:paraId="3C9E0387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14FA36F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1.1. Los Números Reales en la Empresa</w:t>
      </w:r>
    </w:p>
    <w:p w14:paraId="5E1BBBA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Clasificar tipos de datos (enteros para inventario, decimales para dinero) y jerarquía de operaciones.</w:t>
      </w:r>
    </w:p>
    <w:p w14:paraId="68FA132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1.2. Fracciones y Decimales: Cotizaciones</w:t>
      </w:r>
    </w:p>
    <w:p w14:paraId="5CBD050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Convertir precios fraccionarios (comunes en bolsa americana) a decimales y viceversa.</w:t>
      </w:r>
    </w:p>
    <w:p w14:paraId="5A7692D1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1.3. Potenciación y Radicación</w:t>
      </w:r>
    </w:p>
    <w:p w14:paraId="11EB3B6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Entender el crecimiento exponencial (interés compuesto) frente al crecimiento lineal.</w:t>
      </w:r>
    </w:p>
    <w:p w14:paraId="0852082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1.4. Porcentajes y Tasa de Variación</w:t>
      </w:r>
    </w:p>
    <w:p w14:paraId="4E107D9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incrementos (IVA/Impuestos) y descuentos comerciales. ¿Cuánto creció la venta respecto al mes anterior?</w:t>
      </w:r>
    </w:p>
    <w:p w14:paraId="69ADE7A2" w14:textId="1F3EB091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1.5. Regla de Tres Simple y Compuesta</w:t>
      </w:r>
    </w:p>
    <w:p w14:paraId="43087D2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4F9C286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Resolver problemas de proporcionalidad directa e inversa (ej. Si 5 máquinas hacen X, ¿cuántas hacen 10 máquinas?).</w:t>
      </w:r>
    </w:p>
    <w:p w14:paraId="34C64571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1.6. Conversión de Unidades y Divisas</w:t>
      </w:r>
    </w:p>
    <w:p w14:paraId="3562D3F9" w14:textId="37B6DA4D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tipos de cambio (Forex) y conversiones métricas para logística internacional (Kg a 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Lbs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).</w:t>
      </w:r>
    </w:p>
    <w:p w14:paraId="7CE1833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B6ABBB8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2: ÁLGEBRA APLICADA (ECUACIONES)</w:t>
      </w:r>
    </w:p>
    <w:p w14:paraId="38B04787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Modelado de Problemas y Despeje de Variables</w:t>
      </w:r>
    </w:p>
    <w:p w14:paraId="5DB4DD0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7E9077A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2.1. Lenguaje Algebraico: De palabras a ecuaciones</w:t>
      </w:r>
    </w:p>
    <w:p w14:paraId="074C777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Traducir un problema verbal ("el doble de la inversión menos costos") a una expresión matemática (2x - c).</w:t>
      </w:r>
    </w:p>
    <w:p w14:paraId="1B90436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2.2. Ecuaciones Lineales de Primer Grado</w:t>
      </w:r>
    </w:p>
    <w:p w14:paraId="0875EC0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Despejar la incógnita "X" para hallar valores desconocidos en balances simples.</w:t>
      </w:r>
    </w:p>
    <w:p w14:paraId="2EEDACA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2.3. Sistemas de Ecuaciones (2x2): Método de Sustitución</w:t>
      </w:r>
    </w:p>
    <w:p w14:paraId="6F064FA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Encontrar el valor de dos variables dependientes (ej. Precio y Cantidad) cuando se cruzan dos condiciones.</w:t>
      </w:r>
    </w:p>
    <w:p w14:paraId="602A753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2.4. Inecuaciones Lineales: Restricciones</w:t>
      </w:r>
    </w:p>
    <w:p w14:paraId="57E06838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Modelar situaciones de límites presupuestales ("El costo no puede ser mayor </w:t>
      </w:r>
      <w:proofErr w:type="gramStart"/>
      <w:r w:rsidRPr="0012688C">
        <w:rPr>
          <w:rFonts w:asciiTheme="majorHAnsi" w:eastAsia="Times New Roman" w:hAnsiTheme="majorHAnsi" w:cstheme="majorHAnsi"/>
          <w:lang w:val="es-MX"/>
        </w:rPr>
        <w:t>a...</w:t>
      </w:r>
      <w:proofErr w:type="gramEnd"/>
      <w:r w:rsidRPr="0012688C">
        <w:rPr>
          <w:rFonts w:asciiTheme="majorHAnsi" w:eastAsia="Times New Roman" w:hAnsiTheme="majorHAnsi" w:cstheme="majorHAnsi"/>
          <w:lang w:val="es-MX"/>
        </w:rPr>
        <w:t>").</w:t>
      </w:r>
    </w:p>
    <w:p w14:paraId="570B1BF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2.5. Ecuaciones Cuadráticas: Introducción</w:t>
      </w:r>
    </w:p>
    <w:p w14:paraId="603D851C" w14:textId="285C5B5E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Entender curvas de oferta/</w:t>
      </w:r>
      <w:r w:rsidR="004675EB" w:rsidRPr="0012688C">
        <w:rPr>
          <w:rFonts w:asciiTheme="majorHAnsi" w:eastAsia="Times New Roman" w:hAnsiTheme="majorHAnsi" w:cstheme="majorHAnsi"/>
          <w:lang w:val="es-MX"/>
        </w:rPr>
        <w:t>demandas no lineales</w:t>
      </w:r>
      <w:r w:rsidRPr="0012688C">
        <w:rPr>
          <w:rFonts w:asciiTheme="majorHAnsi" w:eastAsia="Times New Roman" w:hAnsiTheme="majorHAnsi" w:cstheme="majorHAnsi"/>
          <w:lang w:val="es-MX"/>
        </w:rPr>
        <w:t xml:space="preserve"> y optimización básica.</w:t>
      </w:r>
    </w:p>
    <w:p w14:paraId="332878F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2.6. Factorización Básica para Simplificar</w:t>
      </w:r>
    </w:p>
    <w:p w14:paraId="32B53D8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Simplificar expresiones complejas de costos para facilitar el cálculo.</w:t>
      </w:r>
    </w:p>
    <w:p w14:paraId="6E06147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2.7. Aplicación: Mezclas y Aleaciones</w:t>
      </w:r>
    </w:p>
    <w:p w14:paraId="7A4B404A" w14:textId="72743E4E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Resolver problemas de producción (¿cuánto café tipo A mezclar con tipo B para obtener precio C?).</w:t>
      </w:r>
    </w:p>
    <w:p w14:paraId="7087287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3EE3FD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3: FUNCIONES Y MODELADO (GRÁFICAS)</w:t>
      </w:r>
    </w:p>
    <w:p w14:paraId="5614A0D4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Análisis de Tendencias y Costos</w:t>
      </w:r>
    </w:p>
    <w:p w14:paraId="706AD0E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4CDD6A1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3.1. Plano Cartesiano y Pares Ordenados</w:t>
      </w:r>
    </w:p>
    <w:p w14:paraId="653AC58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Ubicar puntos de datos (Mes vs. Ventas) y entender los cuadrantes económicos (siempre positivos).</w:t>
      </w:r>
    </w:p>
    <w:p w14:paraId="1AB96E9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3.2. Concepto de Función: Dominio y Rango</w:t>
      </w:r>
    </w:p>
    <w:p w14:paraId="56D5664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Definir las variables de entrada (Insumos) y salida (Producto) en un proceso.</w:t>
      </w:r>
    </w:p>
    <w:p w14:paraId="53C2C668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3.3. Función Lineal y Pendiente (y = mx + b)</w:t>
      </w:r>
    </w:p>
    <w:p w14:paraId="72425839" w14:textId="0C27B632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Interpretar la pendiente "m" como el costo variable o la tasa de crecimiento de ventas.</w:t>
      </w:r>
    </w:p>
    <w:p w14:paraId="6A855DB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763F77B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3.4. Gráficas de Costo, Ingreso y Utilidad</w:t>
      </w:r>
    </w:p>
    <w:p w14:paraId="7BE1A9B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Graficar las tres funciones clave de la microeconomía básica.</w:t>
      </w:r>
    </w:p>
    <w:p w14:paraId="1B3978ED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3.5. Punto de Equilibrio (Break-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even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 xml:space="preserve"> Point)</w:t>
      </w:r>
    </w:p>
    <w:p w14:paraId="06E0D7A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algebraicamente y gráficamente cuántas unidades vender para no perder dinero. </w:t>
      </w:r>
    </w:p>
    <w:p w14:paraId="7ABE7E1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3.6. Función de Demanda y Oferta</w:t>
      </w:r>
    </w:p>
    <w:p w14:paraId="78F8BA7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Analizar el equilibrio de mercado (donde se cruzan las curvas).</w:t>
      </w:r>
    </w:p>
    <w:p w14:paraId="7916F771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3.7. Funciones Definidas por Tramos</w:t>
      </w:r>
    </w:p>
    <w:p w14:paraId="011FA683" w14:textId="19697FF0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Modelar tarifas escalonadas (ej. Impuestos de Renta o tarifas de envío logístico).</w:t>
      </w:r>
    </w:p>
    <w:p w14:paraId="7F5DEC15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64397D4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4: MATEMÁTICAS FINANCIERAS INTRODUCTORIAS</w:t>
      </w:r>
    </w:p>
    <w:p w14:paraId="5A24683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El Valor del Dinero en el Tiempo</w:t>
      </w:r>
    </w:p>
    <w:p w14:paraId="41C0221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02E880BC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4.1. Concepto de Interés: El precio del dinero</w:t>
      </w:r>
    </w:p>
    <w:p w14:paraId="2C9F5E8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Diferenciar entre capital, monto, tasa y tiempo.</w:t>
      </w:r>
    </w:p>
    <w:p w14:paraId="78F922CD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4.2. Interés Simple (Corto Plazo)</w:t>
      </w:r>
    </w:p>
    <w:p w14:paraId="08B8FC3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rendimientos para operaciones comerciales de menos de un año.</w:t>
      </w:r>
    </w:p>
    <w:p w14:paraId="3BAFEF65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4.3. Interés Compuesto (Largo Plazo)</w:t>
      </w:r>
    </w:p>
    <w:p w14:paraId="677FB86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Entender el efecto "bola de nieve" de la capitalización de intereses.</w:t>
      </w:r>
    </w:p>
    <w:p w14:paraId="29D12E0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4.4. Tasas Nominales y Efectivas</w:t>
      </w:r>
    </w:p>
    <w:p w14:paraId="58E0167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Diferenciar la tasa que ofrece el banco de la que realmente se paga (EA).</w:t>
      </w:r>
    </w:p>
    <w:p w14:paraId="27C9BA9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4.5. Valor Presente (VP) y Valor Futuro (VF)</w:t>
      </w:r>
    </w:p>
    <w:p w14:paraId="01087FB7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Traer flujos futuros a hoy para saber si una inversión vale la pena.</w:t>
      </w:r>
    </w:p>
    <w:p w14:paraId="3E1833D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4.6. Anualidades Básicas (Cuotas Fijas)</w:t>
      </w:r>
    </w:p>
    <w:p w14:paraId="4188DCCD" w14:textId="5136CFEC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la cuota aproximada de un crédito comercial.</w:t>
      </w:r>
    </w:p>
    <w:p w14:paraId="3ED378F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A8B7DC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5: ESTADÍSTICA DESCRIPTIVA PARA NEGOCIOS</w:t>
      </w:r>
    </w:p>
    <w:p w14:paraId="146575A5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Análisis de Datos Básicos</w:t>
      </w:r>
    </w:p>
    <w:p w14:paraId="135EE474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3A6F01B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5.1. Población, Muestra y Variables</w:t>
      </w:r>
    </w:p>
    <w:p w14:paraId="4FA2BA6D" w14:textId="511B526B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Diseñar la base de una investigación de mercados simple.</w:t>
      </w:r>
    </w:p>
    <w:p w14:paraId="48491B9B" w14:textId="72E4C078" w:rsidR="00BB17B3" w:rsidRPr="0012688C" w:rsidRDefault="00BB17B3" w:rsidP="00BB17B3">
      <w:pPr>
        <w:jc w:val="both"/>
        <w:rPr>
          <w:rFonts w:asciiTheme="majorHAnsi" w:eastAsia="Times New Roman" w:hAnsiTheme="majorHAnsi" w:cstheme="majorHAnsi"/>
          <w:lang w:val="es-MX"/>
        </w:rPr>
      </w:pPr>
      <w:r w:rsidRPr="002D22E4">
        <w:rPr>
          <w:rFonts w:asciiTheme="majorHAnsi" w:eastAsia="Times New Roman" w:hAnsiTheme="majorHAnsi" w:cstheme="majorHAnsi"/>
          <w:lang w:val="es-MX"/>
        </w:rPr>
        <w:t xml:space="preserve">5.2. Medidas de Tendencia Central (Media, Mediana, Moda) y </w:t>
      </w:r>
    </w:p>
    <w:p w14:paraId="2035BAB9" w14:textId="2A186647" w:rsidR="00BB17B3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Interpretar el promedio d</w:t>
      </w:r>
      <w:r>
        <w:rPr>
          <w:rFonts w:asciiTheme="majorHAnsi" w:eastAsia="Times New Roman" w:hAnsiTheme="majorHAnsi" w:cstheme="majorHAnsi"/>
          <w:lang w:val="es-MX"/>
        </w:rPr>
        <w:t>e ventas vs</w:t>
      </w:r>
      <w:r w:rsidR="002D22E4">
        <w:rPr>
          <w:rFonts w:asciiTheme="majorHAnsi" w:eastAsia="Times New Roman" w:hAnsiTheme="majorHAnsi" w:cstheme="majorHAnsi"/>
          <w:lang w:val="es-MX"/>
        </w:rPr>
        <w:t xml:space="preserve">. la venta más común </w:t>
      </w:r>
    </w:p>
    <w:p w14:paraId="4CB8C1A4" w14:textId="712B204A" w:rsidR="002D22E4" w:rsidRPr="0012688C" w:rsidRDefault="002D22E4" w:rsidP="002D22E4">
      <w:pPr>
        <w:jc w:val="both"/>
        <w:rPr>
          <w:rFonts w:asciiTheme="majorHAnsi" w:eastAsia="Times New Roman" w:hAnsiTheme="majorHAnsi" w:cstheme="majorHAnsi"/>
          <w:lang w:val="es-MX"/>
        </w:rPr>
      </w:pPr>
      <w:r>
        <w:rPr>
          <w:rFonts w:asciiTheme="majorHAnsi" w:eastAsia="Times New Roman" w:hAnsiTheme="majorHAnsi" w:cstheme="majorHAnsi"/>
          <w:lang w:val="es-MX"/>
        </w:rPr>
        <w:t>5.3. M</w:t>
      </w:r>
      <w:r w:rsidRPr="002D22E4">
        <w:rPr>
          <w:rFonts w:asciiTheme="majorHAnsi" w:eastAsia="Times New Roman" w:hAnsiTheme="majorHAnsi" w:cstheme="majorHAnsi"/>
          <w:lang w:val="es-MX"/>
        </w:rPr>
        <w:t>edidas de dispersión (Rango y desviación)</w:t>
      </w:r>
    </w:p>
    <w:p w14:paraId="2C2DADDD" w14:textId="1755F2AF" w:rsidR="002D22E4" w:rsidRDefault="002D22E4" w:rsidP="002D22E4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* Competencia (Saber Hacer): Evaluar el riesgo o la volatilidad de una acción o mercado</w:t>
      </w:r>
      <w:r>
        <w:rPr>
          <w:rFonts w:asciiTheme="majorHAnsi" w:eastAsia="Times New Roman" w:hAnsiTheme="majorHAnsi" w:cstheme="majorHAnsi"/>
          <w:lang w:val="es-MX"/>
        </w:rPr>
        <w:t>.</w:t>
      </w:r>
    </w:p>
    <w:p w14:paraId="66F42F1C" w14:textId="74696BF3" w:rsidR="002D22E4" w:rsidRDefault="002D22E4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84951F1" w14:textId="5FD98AAD" w:rsidR="00BB17B3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7A9FFEA" w14:textId="0FCB9186" w:rsidR="00BB17B3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0F9A692C" w14:textId="31C165E5" w:rsidR="00BB17B3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36EE2C6" w14:textId="77777777" w:rsidR="00BB17B3" w:rsidRPr="0012688C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0D6D0B9" w14:textId="2EDBD078" w:rsidR="0012688C" w:rsidRPr="0012688C" w:rsidRDefault="002D22E4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>
        <w:rPr>
          <w:rFonts w:asciiTheme="majorHAnsi" w:eastAsia="Times New Roman" w:hAnsiTheme="majorHAnsi" w:cstheme="majorHAnsi"/>
          <w:lang w:val="es-MX"/>
        </w:rPr>
        <w:t>5.4</w:t>
      </w:r>
      <w:r w:rsidR="0012688C" w:rsidRPr="0012688C">
        <w:rPr>
          <w:rFonts w:asciiTheme="majorHAnsi" w:eastAsia="Times New Roman" w:hAnsiTheme="majorHAnsi" w:cstheme="majorHAnsi"/>
          <w:lang w:val="es-MX"/>
        </w:rPr>
        <w:t>. Tablas de Frecuencia y Gráficos</w:t>
      </w:r>
    </w:p>
    <w:p w14:paraId="3C121CFA" w14:textId="01E8E071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Construir histogramas y diagramas de torta para presentar informes ejecutivos.</w:t>
      </w:r>
    </w:p>
    <w:p w14:paraId="41B00BB1" w14:textId="1C10DDAF" w:rsidR="0012688C" w:rsidRPr="0012688C" w:rsidRDefault="00BB17B3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>
        <w:rPr>
          <w:rFonts w:asciiTheme="majorHAnsi" w:eastAsia="Times New Roman" w:hAnsiTheme="majorHAnsi" w:cstheme="majorHAnsi"/>
          <w:lang w:val="es-MX"/>
        </w:rPr>
        <w:t>5.5</w:t>
      </w:r>
      <w:r w:rsidR="0012688C" w:rsidRPr="0012688C">
        <w:rPr>
          <w:rFonts w:asciiTheme="majorHAnsi" w:eastAsia="Times New Roman" w:hAnsiTheme="majorHAnsi" w:cstheme="majorHAnsi"/>
          <w:lang w:val="es-MX"/>
        </w:rPr>
        <w:t>. Probabilidad Básica en Negocios</w:t>
      </w:r>
    </w:p>
    <w:p w14:paraId="19BD67E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la probabilidad simple de éxito de un evento (ej. que un cliente compre).</w:t>
      </w:r>
    </w:p>
    <w:p w14:paraId="12480A9F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5.6. Uso de Excel para Estadística</w:t>
      </w:r>
    </w:p>
    <w:p w14:paraId="70CC3958" w14:textId="6FF64F66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Utilizar funciones básicas (=PROMEDIO, =DESVEST) en hojas de cálculo.</w:t>
      </w:r>
    </w:p>
    <w:p w14:paraId="5750FC8E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5C0DF0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MÓDULO 6: INTEGRACIÓN Y PROYECTO</w:t>
      </w:r>
    </w:p>
    <w:p w14:paraId="3338E55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Enfoque: Caso de Estudio Real</w:t>
      </w:r>
    </w:p>
    <w:p w14:paraId="28C2ED4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5914CEB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6.1. Integración: De la Aritmética a la Estrategia</w:t>
      </w:r>
    </w:p>
    <w:p w14:paraId="0E4B6F91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Resumen de cómo las herramientas se conectan.</w:t>
      </w:r>
    </w:p>
    <w:p w14:paraId="7F03D7C7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6.2. Caso Práctico 1: Fijación de Precios (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Pricing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)</w:t>
      </w:r>
    </w:p>
    <w:p w14:paraId="5179DFC8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Calcular el precio de venta final considerando costos, margen deseado e impuestos.</w:t>
      </w:r>
    </w:p>
    <w:p w14:paraId="4B8AEA7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6.3. Caso Práctico 2: Análisis de Importación</w:t>
      </w:r>
    </w:p>
    <w:p w14:paraId="2B521699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Simular una importación calculando conversión de moneda, aranceles (porcentajes) y fletes.</w:t>
      </w:r>
    </w:p>
    <w:p w14:paraId="0739C1FA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6.4. Caso Práctico 3: Proyección de Ventas Lineal</w:t>
      </w:r>
    </w:p>
    <w:p w14:paraId="4DD357D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Usar la ecuación de la recta para estimar ventas del próximo año.</w:t>
      </w:r>
    </w:p>
    <w:p w14:paraId="3FDE43B3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6.5. Taller de Excel: Fórmulas Financieras y Matemáticas</w:t>
      </w:r>
    </w:p>
    <w:p w14:paraId="4CD80D62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"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Cheatsheet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" de las 10 fórmulas de Excel que todo administrador debe saber.</w:t>
      </w:r>
    </w:p>
    <w:p w14:paraId="17863CE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>6.6. Proyecto Final: Plan de Viabilidad Numérica</w:t>
      </w:r>
    </w:p>
    <w:p w14:paraId="13DB044C" w14:textId="58F5C134" w:rsid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Competencia (Saber Hacer): Presentar un mini-plan de negocio donde se demuestre el Punto de Equilibrio y la Inversión Inicial.</w:t>
      </w:r>
    </w:p>
    <w:p w14:paraId="6701DE20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544088B0" w14:textId="0692615F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12688C">
        <w:rPr>
          <w:rFonts w:asciiTheme="majorHAnsi" w:eastAsia="Times New Roman" w:hAnsiTheme="majorHAnsi" w:cstheme="majorHAnsi"/>
          <w:b/>
          <w:bCs/>
          <w:lang w:val="es-MX"/>
        </w:rPr>
        <w:t>SUGERENCIAS PARA MATERIAL DE APOYO Y CONTENIDO</w:t>
      </w:r>
    </w:p>
    <w:p w14:paraId="4AC8A0CD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Pizarra de Cristal (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Lightboard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) o Tablet: Es indispensable que el profesor resuelva los ejercicios "a mano" en pantalla paso a paso. No solo diapositivas estáticas.</w:t>
      </w:r>
    </w:p>
    <w:p w14:paraId="0DCDC2A6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Gráficos Dinámicos: Animaciones que muestren cómo se mueve el Punto de Equilibrio si bajan los costos fijos.</w:t>
      </w:r>
    </w:p>
    <w:p w14:paraId="29B11C8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* Material de Apoyo:</w:t>
      </w:r>
    </w:p>
    <w:p w14:paraId="0AA0C9DB" w14:textId="77777777" w:rsidR="0012688C" w:rsidRPr="0012688C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  * Excel 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Templates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>: Plantillas descargables con fórmulas de Punto de Equilibrio y Conversión de Divisas.</w:t>
      </w:r>
    </w:p>
    <w:p w14:paraId="11BA8091" w14:textId="556C835D" w:rsidR="00362528" w:rsidRDefault="0012688C" w:rsidP="0012688C">
      <w:pPr>
        <w:jc w:val="both"/>
        <w:rPr>
          <w:rFonts w:asciiTheme="majorHAnsi" w:eastAsia="Times New Roman" w:hAnsiTheme="majorHAnsi" w:cstheme="majorHAnsi"/>
          <w:lang w:val="es-MX"/>
        </w:rPr>
      </w:pPr>
      <w:r w:rsidRPr="0012688C">
        <w:rPr>
          <w:rFonts w:asciiTheme="majorHAnsi" w:eastAsia="Times New Roman" w:hAnsiTheme="majorHAnsi" w:cstheme="majorHAnsi"/>
          <w:lang w:val="es-MX"/>
        </w:rPr>
        <w:t xml:space="preserve">   * </w:t>
      </w:r>
      <w:proofErr w:type="spellStart"/>
      <w:r w:rsidRPr="0012688C">
        <w:rPr>
          <w:rFonts w:asciiTheme="majorHAnsi" w:eastAsia="Times New Roman" w:hAnsiTheme="majorHAnsi" w:cstheme="majorHAnsi"/>
          <w:lang w:val="es-MX"/>
        </w:rPr>
        <w:t>Problem</w:t>
      </w:r>
      <w:proofErr w:type="spellEnd"/>
      <w:r w:rsidRPr="0012688C">
        <w:rPr>
          <w:rFonts w:asciiTheme="majorHAnsi" w:eastAsia="Times New Roman" w:hAnsiTheme="majorHAnsi" w:cstheme="majorHAnsi"/>
          <w:lang w:val="es-MX"/>
        </w:rPr>
        <w:t xml:space="preserve"> Set: Banco de ejercicios con solucionario para práctica autónoma.</w:t>
      </w:r>
    </w:p>
    <w:p w14:paraId="302D3074" w14:textId="77777777" w:rsidR="00362528" w:rsidRPr="00C64360" w:rsidRDefault="00362528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6FE4551" w14:textId="38AE35D4" w:rsidR="00C64360" w:rsidRDefault="00C64360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FBE3E42" w14:textId="1032419D" w:rsidR="0012688C" w:rsidRPr="00C64360" w:rsidRDefault="0012688C" w:rsidP="00362528">
      <w:pPr>
        <w:jc w:val="both"/>
        <w:rPr>
          <w:rFonts w:asciiTheme="majorHAnsi" w:eastAsia="Times New Roman" w:hAnsiTheme="majorHAnsi" w:cstheme="majorHAnsi"/>
          <w:lang w:val="es-MX"/>
        </w:rPr>
      </w:pPr>
      <w:bookmarkStart w:id="0" w:name="_GoBack"/>
      <w:bookmarkEnd w:id="0"/>
    </w:p>
    <w:p w14:paraId="608F3A43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ESTRUCTURA MAESTRA SUGERIDA PARA CÁPSULAS NEO U (MICRO-LEARNING)</w:t>
      </w:r>
    </w:p>
    <w:p w14:paraId="71BAF401" w14:textId="26737DF8" w:rsidR="00C64360" w:rsidRPr="00C64360" w:rsidRDefault="00C64360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Duración Total Estimada:</w:t>
      </w:r>
      <w:r w:rsidRPr="00C64360">
        <w:rPr>
          <w:rFonts w:asciiTheme="majorHAnsi" w:hAnsiTheme="majorHAnsi" w:cstheme="majorHAnsi"/>
        </w:rPr>
        <w:t xml:space="preserve"> 5:00 - </w:t>
      </w:r>
      <w:r w:rsidR="002F79FE">
        <w:rPr>
          <w:rFonts w:asciiTheme="majorHAnsi" w:hAnsiTheme="majorHAnsi" w:cstheme="majorHAnsi"/>
        </w:rPr>
        <w:t>12</w:t>
      </w:r>
      <w:r w:rsidRPr="00C64360">
        <w:rPr>
          <w:rFonts w:asciiTheme="majorHAnsi" w:hAnsiTheme="majorHAnsi" w:cstheme="majorHAnsi"/>
        </w:rPr>
        <w:t>:00 minutos</w:t>
      </w:r>
    </w:p>
    <w:p w14:paraId="2C2FB823" w14:textId="77777777" w:rsidR="00C64360" w:rsidRPr="00C64360" w:rsidRDefault="00C64360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b/>
          <w:bCs/>
        </w:rPr>
        <w:t>Formato:</w:t>
      </w:r>
      <w:r w:rsidRPr="00C64360">
        <w:rPr>
          <w:rFonts w:asciiTheme="majorHAnsi" w:hAnsiTheme="majorHAnsi" w:cstheme="majorHAnsi"/>
        </w:rPr>
        <w:t xml:space="preserve"> "Mobile </w:t>
      </w:r>
      <w:proofErr w:type="spellStart"/>
      <w:r w:rsidRPr="00C64360">
        <w:rPr>
          <w:rFonts w:asciiTheme="majorHAnsi" w:hAnsiTheme="majorHAnsi" w:cstheme="majorHAnsi"/>
        </w:rPr>
        <w:t>First</w:t>
      </w:r>
      <w:proofErr w:type="spellEnd"/>
      <w:r w:rsidRPr="00C64360">
        <w:rPr>
          <w:rFonts w:asciiTheme="majorHAnsi" w:hAnsiTheme="majorHAnsi" w:cstheme="majorHAnsi"/>
        </w:rPr>
        <w:t>" (Pensado para verse en celular)</w:t>
      </w:r>
    </w:p>
    <w:p w14:paraId="3DB7CE3D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1: EL GANCHO DISRUPTIVO (El "Hook")</w:t>
      </w:r>
    </w:p>
    <w:p w14:paraId="4F6FC47D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00:00 – 00:45</w:t>
      </w:r>
    </w:p>
    <w:p w14:paraId="0DD1D072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Llamar la atención y justificar por qué este tema es vital. No empezar con "Hola, hoy vamos a ver...".</w:t>
      </w:r>
    </w:p>
    <w:p w14:paraId="45366182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524785A0" w14:textId="77777777" w:rsidR="00C64360" w:rsidRPr="00C64360" w:rsidRDefault="00C64360" w:rsidP="00362528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Dolor/Mito:</w:t>
      </w:r>
      <w:r w:rsidRPr="00C64360">
        <w:rPr>
          <w:rFonts w:asciiTheme="majorHAnsi" w:hAnsiTheme="majorHAnsi" w:cstheme="majorHAnsi"/>
        </w:rPr>
        <w:t> Empieza con un error común, un mito de la industria o una pregunta provocadora.</w:t>
      </w:r>
    </w:p>
    <w:p w14:paraId="1CDE3D51" w14:textId="77777777" w:rsidR="00C64360" w:rsidRPr="00C64360" w:rsidRDefault="00C64360" w:rsidP="00362528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Promesa:</w:t>
      </w:r>
      <w:r w:rsidRPr="00C64360">
        <w:rPr>
          <w:rFonts w:asciiTheme="majorHAnsi" w:hAnsiTheme="majorHAnsi" w:cstheme="majorHAnsi"/>
        </w:rPr>
        <w:t> ¿Qué va a poder </w:t>
      </w:r>
      <w:r w:rsidRPr="00C64360">
        <w:rPr>
          <w:rFonts w:asciiTheme="majorHAnsi" w:hAnsiTheme="majorHAnsi" w:cstheme="majorHAnsi"/>
          <w:i/>
          <w:iCs/>
        </w:rPr>
        <w:t>hacer</w:t>
      </w:r>
      <w:r w:rsidRPr="00C64360">
        <w:rPr>
          <w:rFonts w:asciiTheme="majorHAnsi" w:hAnsiTheme="majorHAnsi" w:cstheme="majorHAnsi"/>
        </w:rPr>
        <w:t> el estudiante al final de estos 5 minutos que no podía hacer antes?</w:t>
      </w:r>
    </w:p>
    <w:p w14:paraId="14E31F60" w14:textId="77777777" w:rsidR="00C64360" w:rsidRPr="00C64360" w:rsidRDefault="00C64360" w:rsidP="00362528">
      <w:pPr>
        <w:ind w:left="1440"/>
        <w:jc w:val="both"/>
        <w:rPr>
          <w:rFonts w:asciiTheme="majorHAnsi" w:hAnsiTheme="majorHAnsi" w:cstheme="majorHAnsi"/>
        </w:rPr>
      </w:pPr>
    </w:p>
    <w:p w14:paraId="68375C45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 xml:space="preserve">​FASE 2: CONTENIDO TEÓRICO Y TÉCNICO </w:t>
      </w:r>
    </w:p>
    <w:p w14:paraId="2EDBBE53" w14:textId="77777777" w:rsidR="00C64360" w:rsidRP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00:45 – 04:00</w:t>
      </w:r>
    </w:p>
    <w:p w14:paraId="3F214846" w14:textId="77777777" w:rsidR="00C64360" w:rsidRP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Entregar la base académica dura (lo homologable) pero de forma visual.</w:t>
      </w:r>
    </w:p>
    <w:p w14:paraId="7ADE8243" w14:textId="77777777" w:rsidR="00C64360" w:rsidRP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45384691" w14:textId="77777777" w:rsidR="00C64360" w:rsidRPr="00C64360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Concepto Clave:</w:t>
      </w:r>
      <w:r w:rsidRPr="00C64360">
        <w:rPr>
          <w:rFonts w:asciiTheme="majorHAnsi" w:hAnsiTheme="majorHAnsi" w:cstheme="majorHAnsi"/>
        </w:rPr>
        <w:t> Definición técnica (aquí van los términos que salen en el examen).</w:t>
      </w:r>
    </w:p>
    <w:p w14:paraId="6B07D9C2" w14:textId="4961F563" w:rsidR="00C64360" w:rsidRPr="00362528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Metáfora Visual:</w:t>
      </w:r>
      <w:r w:rsidRPr="00C64360">
        <w:rPr>
          <w:rFonts w:asciiTheme="majorHAnsi" w:hAnsiTheme="majorHAnsi" w:cstheme="majorHAnsi"/>
        </w:rPr>
        <w:t> Explicar el concepto técnico comparándolo con algo cotidiano (vital para la retención).</w:t>
      </w:r>
    </w:p>
    <w:p w14:paraId="35C4E7CD" w14:textId="77777777" w:rsidR="00C64360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Dato Duro:</w:t>
      </w:r>
      <w:r w:rsidRPr="00C64360">
        <w:rPr>
          <w:rFonts w:asciiTheme="majorHAnsi" w:hAnsiTheme="majorHAnsi" w:cstheme="majorHAnsi"/>
        </w:rPr>
        <w:t> Citar una ley, un autor o un estudio científico (aporta autoridad).</w:t>
      </w:r>
    </w:p>
    <w:p w14:paraId="081D5424" w14:textId="77777777" w:rsidR="00C64360" w:rsidRPr="00C64360" w:rsidRDefault="00C64360" w:rsidP="00362528">
      <w:pPr>
        <w:spacing w:line="278" w:lineRule="auto"/>
        <w:ind w:left="1440"/>
        <w:jc w:val="both"/>
        <w:rPr>
          <w:rFonts w:asciiTheme="majorHAnsi" w:hAnsiTheme="majorHAnsi" w:cstheme="majorHAnsi"/>
        </w:rPr>
      </w:pPr>
    </w:p>
    <w:p w14:paraId="5DFD7392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3: EL "NEO HACK" (Aplicación Profesional)</w:t>
      </w:r>
    </w:p>
    <w:p w14:paraId="5F47888C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04:00 – 06:00</w:t>
      </w:r>
    </w:p>
    <w:p w14:paraId="564E3AE6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El "Saber Hacer". Diferenciar a Neo U de la universidad teórica.</w:t>
      </w:r>
    </w:p>
    <w:p w14:paraId="123673CE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1F15F653" w14:textId="3B06E38E" w:rsidR="002F79FE" w:rsidRPr="00362528" w:rsidRDefault="00C64360" w:rsidP="00362528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Secreto del Experto:</w:t>
      </w:r>
      <w:r w:rsidRPr="00C64360">
        <w:rPr>
          <w:rFonts w:asciiTheme="majorHAnsi" w:hAnsiTheme="majorHAnsi" w:cstheme="majorHAnsi"/>
        </w:rPr>
        <w:t> "¿Cómo se usa esto en la vida real?".</w:t>
      </w:r>
    </w:p>
    <w:p w14:paraId="4181BE3B" w14:textId="77777777" w:rsidR="00C64360" w:rsidRPr="00C64360" w:rsidRDefault="00C64360" w:rsidP="00362528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Caso de Uso:</w:t>
      </w:r>
      <w:r w:rsidRPr="00C64360">
        <w:rPr>
          <w:rFonts w:asciiTheme="majorHAnsi" w:hAnsiTheme="majorHAnsi" w:cstheme="majorHAnsi"/>
        </w:rPr>
        <w:t> Un ejemplo rápido de aplicación laboral o resolución de problema.</w:t>
      </w:r>
    </w:p>
    <w:p w14:paraId="296BB0FB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4: EL CIERRE Y LLAMADO A LA ACCIÓN (CTA)</w:t>
      </w:r>
    </w:p>
    <w:p w14:paraId="237154F8" w14:textId="77777777" w:rsidR="00C64360" w:rsidRPr="00C64360" w:rsidRDefault="00C64360" w:rsidP="00362528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06:00 – 08:00</w:t>
      </w:r>
    </w:p>
    <w:p w14:paraId="4DD56205" w14:textId="77777777" w:rsidR="00C64360" w:rsidRPr="00C64360" w:rsidRDefault="00C64360" w:rsidP="00362528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Verificar aprendizaje y conectar con la siguiente cápsula.</w:t>
      </w:r>
    </w:p>
    <w:p w14:paraId="15EF2DA6" w14:textId="65B2719F" w:rsidR="00C64360" w:rsidRPr="00362528" w:rsidRDefault="00C64360" w:rsidP="00362528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Resumen Relámpago:</w:t>
      </w:r>
      <w:r w:rsidRPr="00C64360">
        <w:rPr>
          <w:rFonts w:asciiTheme="majorHAnsi" w:hAnsiTheme="majorHAnsi" w:cstheme="majorHAnsi"/>
        </w:rPr>
        <w:t> Resaltar las ideas principales del tema abordado.</w:t>
      </w:r>
    </w:p>
    <w:p w14:paraId="36FB6DDA" w14:textId="77777777" w:rsidR="00C64360" w:rsidRPr="00C64360" w:rsidRDefault="00C64360" w:rsidP="00362528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Desafío:</w:t>
      </w:r>
      <w:r w:rsidRPr="00C64360">
        <w:rPr>
          <w:rFonts w:asciiTheme="majorHAnsi" w:hAnsiTheme="majorHAnsi" w:cstheme="majorHAnsi"/>
        </w:rPr>
        <w:t xml:space="preserve"> Invitar al quiz, al simulador o realizar una pregunta (una de las que salen en la evaluación final). </w:t>
      </w:r>
    </w:p>
    <w:p w14:paraId="78C16A38" w14:textId="77777777" w:rsidR="00C64360" w:rsidRPr="00C64360" w:rsidRDefault="00C64360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sectPr w:rsidR="00C64360" w:rsidRPr="00C64360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1550A1" w14:textId="77777777" w:rsidR="00FA424C" w:rsidRDefault="00FA424C">
      <w:r>
        <w:separator/>
      </w:r>
    </w:p>
  </w:endnote>
  <w:endnote w:type="continuationSeparator" w:id="0">
    <w:p w14:paraId="1C0557F4" w14:textId="77777777" w:rsidR="00FA424C" w:rsidRDefault="00FA42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1C2C03-B9F7-48E1-B779-0BAA5125D06B}"/>
    <w:embedBold r:id="rId2" w:fontKey="{DFC257F1-8C79-4814-9A44-533A1DC6416D}"/>
    <w:embedItalic r:id="rId3" w:fontKey="{6390F447-A806-45FD-B30F-9BDCF508C9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C9E488AF-EF06-46FF-B824-825A3D122F7A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5" w:fontKey="{02F42B93-551E-47FD-9B76-4D1E47C849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DED87A2-4A28-4AEA-9FB1-F45D1A124CC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3B0468" w14:textId="77777777" w:rsidR="00CD5585" w:rsidRPr="00B40232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000000" w:themeColor="text1"/>
      </w:rPr>
    </w:pPr>
    <w:r>
      <w:rPr>
        <w:noProof/>
        <w:lang w:val="en-US" w:eastAsia="en-US"/>
      </w:rPr>
      <mc:AlternateContent>
        <mc:Choice Requires="wpg">
          <w:drawing>
            <wp:inline distT="114300" distB="114300" distL="114300" distR="114300" wp14:anchorId="3D9B5475" wp14:editId="0B03F39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R="00B40232" w:rsidRPr="00B40232">
      <w:rPr>
        <w:rFonts w:ascii="Poppins ExtraLight" w:eastAsia="Poppins ExtraLight" w:hAnsi="Poppins ExtraLight" w:cs="Poppins ExtraLight"/>
        <w:color w:val="000000" w:themeColor="text1"/>
      </w:rPr>
      <w:t>www. neoupro.co</w:t>
    </w:r>
    <w:r w:rsidRPr="00B40232">
      <w:rPr>
        <w:rFonts w:ascii="Poppins ExtraLight" w:eastAsia="Poppins ExtraLight" w:hAnsi="Poppins ExtraLight" w:cs="Poppins ExtraLight"/>
        <w:color w:val="000000" w:themeColor="text1"/>
      </w:rPr>
      <w:t>m</w:t>
    </w:r>
    <w:r w:rsidRPr="00B40232">
      <w:rPr>
        <w:noProof/>
        <w:color w:val="000000" w:themeColor="text1"/>
        <w:lang w:val="en-US" w:eastAsia="en-U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1A558C0" wp14:editId="2F4A969E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FCC941" w14:textId="77777777" w:rsidR="00FA424C" w:rsidRDefault="00FA424C">
      <w:r>
        <w:separator/>
      </w:r>
    </w:p>
  </w:footnote>
  <w:footnote w:type="continuationSeparator" w:id="0">
    <w:p w14:paraId="21C802EF" w14:textId="77777777" w:rsidR="00FA424C" w:rsidRDefault="00FA42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EE66E7" w14:textId="77777777" w:rsidR="00CD5585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n-US" w:eastAsia="en-US"/>
      </w:rPr>
      <w:drawing>
        <wp:anchor distT="0" distB="0" distL="114300" distR="114300" simplePos="0" relativeHeight="251656192" behindDoc="0" locked="0" layoutInCell="1" hidden="0" allowOverlap="1" wp14:anchorId="4F002A69" wp14:editId="5467D489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1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FA424C">
      <w:pict w14:anchorId="2E5176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062F26C4" wp14:editId="59EEEA32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47CA"/>
    <w:multiLevelType w:val="hybridMultilevel"/>
    <w:tmpl w:val="2174E924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456535"/>
    <w:multiLevelType w:val="multilevel"/>
    <w:tmpl w:val="DFE8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CDD0371"/>
    <w:multiLevelType w:val="hybridMultilevel"/>
    <w:tmpl w:val="85825B6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45180D"/>
    <w:multiLevelType w:val="multilevel"/>
    <w:tmpl w:val="A956D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0B55A2"/>
    <w:multiLevelType w:val="multilevel"/>
    <w:tmpl w:val="C8DE8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77D308C"/>
    <w:multiLevelType w:val="multilevel"/>
    <w:tmpl w:val="6FB4C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585"/>
    <w:rsid w:val="00014D39"/>
    <w:rsid w:val="00085793"/>
    <w:rsid w:val="000B76D4"/>
    <w:rsid w:val="000F14ED"/>
    <w:rsid w:val="00125B33"/>
    <w:rsid w:val="0012688C"/>
    <w:rsid w:val="001700BF"/>
    <w:rsid w:val="001A335E"/>
    <w:rsid w:val="001B62BB"/>
    <w:rsid w:val="00272AFF"/>
    <w:rsid w:val="002D22E4"/>
    <w:rsid w:val="002F79FE"/>
    <w:rsid w:val="00362528"/>
    <w:rsid w:val="003814ED"/>
    <w:rsid w:val="0038714E"/>
    <w:rsid w:val="003A6600"/>
    <w:rsid w:val="003F336F"/>
    <w:rsid w:val="00411077"/>
    <w:rsid w:val="00417736"/>
    <w:rsid w:val="004675EB"/>
    <w:rsid w:val="00475ABF"/>
    <w:rsid w:val="004B00FA"/>
    <w:rsid w:val="00502C7E"/>
    <w:rsid w:val="005426AD"/>
    <w:rsid w:val="005526D1"/>
    <w:rsid w:val="00571D9A"/>
    <w:rsid w:val="00591F9A"/>
    <w:rsid w:val="0064111B"/>
    <w:rsid w:val="006419A3"/>
    <w:rsid w:val="00663672"/>
    <w:rsid w:val="006E439C"/>
    <w:rsid w:val="006F4B1E"/>
    <w:rsid w:val="006F7BB1"/>
    <w:rsid w:val="007023E0"/>
    <w:rsid w:val="00736A8E"/>
    <w:rsid w:val="00792326"/>
    <w:rsid w:val="007D725D"/>
    <w:rsid w:val="007D7FF9"/>
    <w:rsid w:val="00835F4A"/>
    <w:rsid w:val="008A1C5F"/>
    <w:rsid w:val="008D261A"/>
    <w:rsid w:val="008D35E5"/>
    <w:rsid w:val="008D3E68"/>
    <w:rsid w:val="008E76B6"/>
    <w:rsid w:val="008F4C2E"/>
    <w:rsid w:val="00906DF1"/>
    <w:rsid w:val="0093547C"/>
    <w:rsid w:val="00966292"/>
    <w:rsid w:val="0096783B"/>
    <w:rsid w:val="009E2BBE"/>
    <w:rsid w:val="00A17C0F"/>
    <w:rsid w:val="00A24BED"/>
    <w:rsid w:val="00AB002D"/>
    <w:rsid w:val="00AB05D0"/>
    <w:rsid w:val="00AD0AD4"/>
    <w:rsid w:val="00B40232"/>
    <w:rsid w:val="00BB17B3"/>
    <w:rsid w:val="00BE5A62"/>
    <w:rsid w:val="00C64360"/>
    <w:rsid w:val="00C86DBB"/>
    <w:rsid w:val="00C900F4"/>
    <w:rsid w:val="00CA2874"/>
    <w:rsid w:val="00CD5585"/>
    <w:rsid w:val="00D2584A"/>
    <w:rsid w:val="00D35ED3"/>
    <w:rsid w:val="00D36250"/>
    <w:rsid w:val="00D72996"/>
    <w:rsid w:val="00D85326"/>
    <w:rsid w:val="00DA34B7"/>
    <w:rsid w:val="00E30BA4"/>
    <w:rsid w:val="00EB17AA"/>
    <w:rsid w:val="00ED1A5D"/>
    <w:rsid w:val="00F03A68"/>
    <w:rsid w:val="00F7242A"/>
    <w:rsid w:val="00F937EA"/>
    <w:rsid w:val="00FA424C"/>
    <w:rsid w:val="00FC6250"/>
    <w:rsid w:val="00FE1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C65ACDA"/>
  <w15:docId w15:val="{17D93551-4AA4-4FFC-A52A-D7323476D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40232"/>
  </w:style>
  <w:style w:type="paragraph" w:styleId="Piedepgina">
    <w:name w:val="footer"/>
    <w:basedOn w:val="Normal"/>
    <w:link w:val="Piedepgina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40232"/>
  </w:style>
  <w:style w:type="paragraph" w:styleId="Prrafodelista">
    <w:name w:val="List Paragraph"/>
    <w:basedOn w:val="Normal"/>
    <w:uiPriority w:val="34"/>
    <w:qFormat/>
    <w:rsid w:val="008E76B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9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69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9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3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5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74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5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2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5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8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1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4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9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45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8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5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76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57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7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5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1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2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8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2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3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5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1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6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5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00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6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0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3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2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8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0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0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4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33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9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6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7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2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2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7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8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1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2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16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0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2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5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9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8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43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4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2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2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9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13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8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78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32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98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68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4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04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38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73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7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4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36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140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2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00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21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5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771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25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365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54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63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9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63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976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747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42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30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59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1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25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3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70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9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35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43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8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03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201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25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192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8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27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3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07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9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10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0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90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98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13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60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89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85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41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0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35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46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83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5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10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75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24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9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79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54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8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19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47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10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22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60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3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15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49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270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43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99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33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64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46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87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9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76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6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33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0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04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4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53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8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31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9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2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9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2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82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93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59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7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86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33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14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14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1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6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1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4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8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88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6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7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8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0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2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8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7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6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6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6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5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5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5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1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2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9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5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7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25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7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6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2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1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7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79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8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19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0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6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9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93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3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90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4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29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4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0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7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7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9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21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82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8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5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64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1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5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50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47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6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4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21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0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1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75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5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3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4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1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1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89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8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04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9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06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03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1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6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3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8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9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52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2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76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63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61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04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78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54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2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5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8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1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1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8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45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86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1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99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12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18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8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15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05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8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2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63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2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1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96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9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45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52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48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68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5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2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26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2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64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77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98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3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222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9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7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1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7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3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3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7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8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3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7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5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79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85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9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5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1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8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25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1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07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15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0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6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25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9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3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0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3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1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93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7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3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0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6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17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9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5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3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3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0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2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9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8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9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1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8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2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5</Pages>
  <Words>1494</Words>
  <Characters>8520</Characters>
  <Application>Microsoft Office Word</Application>
  <DocSecurity>0</DocSecurity>
  <Lines>71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CHRISTIAN</dc:creator>
  <cp:lastModifiedBy>VOSTRO</cp:lastModifiedBy>
  <cp:revision>8</cp:revision>
  <dcterms:created xsi:type="dcterms:W3CDTF">2026-02-09T15:00:00Z</dcterms:created>
  <dcterms:modified xsi:type="dcterms:W3CDTF">2026-05-07T21:40:00Z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b4c5e183-8944-4c7a-b7f8-fce780fb8dc7</vt:lpwstr>
  </property>
</Properties>
</file>